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E" w:rsidRPr="00DD3080" w:rsidRDefault="006B71BE" w:rsidP="006B71BE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spacing w:after="0" w:line="240" w:lineRule="auto"/>
        <w:ind w:left="576" w:hanging="576"/>
        <w:jc w:val="right"/>
        <w:outlineLvl w:val="1"/>
        <w:rPr>
          <w:rFonts w:ascii="Tahoma" w:eastAsia="Arial Unicode MS" w:hAnsi="Tahoma" w:cs="Tahoma"/>
          <w:bCs/>
          <w:sz w:val="24"/>
          <w:szCs w:val="28"/>
        </w:rPr>
      </w:pPr>
      <w:r w:rsidRPr="00DD3080">
        <w:rPr>
          <w:rFonts w:ascii="Tahoma" w:eastAsia="Arial Unicode MS" w:hAnsi="Tahoma" w:cs="Tahoma"/>
          <w:bCs/>
          <w:sz w:val="24"/>
          <w:szCs w:val="28"/>
        </w:rPr>
        <w:t xml:space="preserve">Zielona Góra  </w:t>
      </w:r>
      <w:r w:rsidR="00A766DE">
        <w:rPr>
          <w:rFonts w:ascii="Tahoma" w:eastAsia="Arial Unicode MS" w:hAnsi="Tahoma" w:cs="Tahoma"/>
          <w:bCs/>
          <w:sz w:val="24"/>
          <w:szCs w:val="28"/>
        </w:rPr>
        <w:t>09</w:t>
      </w:r>
      <w:r w:rsidRPr="00DD3080">
        <w:rPr>
          <w:rFonts w:ascii="Tahoma" w:eastAsia="Arial Unicode MS" w:hAnsi="Tahoma" w:cs="Tahoma"/>
          <w:bCs/>
          <w:sz w:val="24"/>
          <w:szCs w:val="28"/>
        </w:rPr>
        <w:t>.0</w:t>
      </w:r>
      <w:r>
        <w:rPr>
          <w:rFonts w:ascii="Tahoma" w:eastAsia="Arial Unicode MS" w:hAnsi="Tahoma" w:cs="Tahoma"/>
          <w:bCs/>
          <w:sz w:val="24"/>
          <w:szCs w:val="28"/>
        </w:rPr>
        <w:t>9</w:t>
      </w:r>
      <w:r w:rsidR="00A766DE">
        <w:rPr>
          <w:rFonts w:ascii="Tahoma" w:eastAsia="Arial Unicode MS" w:hAnsi="Tahoma" w:cs="Tahoma"/>
          <w:bCs/>
          <w:sz w:val="24"/>
          <w:szCs w:val="28"/>
        </w:rPr>
        <w:t>.2019</w:t>
      </w:r>
      <w:r w:rsidRPr="00DD3080">
        <w:rPr>
          <w:rFonts w:ascii="Tahoma" w:eastAsia="Arial Unicode MS" w:hAnsi="Tahoma" w:cs="Tahoma"/>
          <w:bCs/>
          <w:sz w:val="24"/>
          <w:szCs w:val="28"/>
        </w:rPr>
        <w:t xml:space="preserve"> r.</w:t>
      </w:r>
    </w:p>
    <w:p w:rsidR="006B71BE" w:rsidRDefault="006B71BE" w:rsidP="00627B7D">
      <w:pPr>
        <w:keepNext/>
        <w:spacing w:after="0"/>
        <w:jc w:val="center"/>
        <w:outlineLvl w:val="3"/>
        <w:rPr>
          <w:rFonts w:ascii="Tahoma" w:eastAsia="Times New Roman" w:hAnsi="Tahoma" w:cs="Tahoma"/>
          <w:b/>
          <w:bCs/>
          <w:i/>
          <w:sz w:val="36"/>
          <w:szCs w:val="28"/>
        </w:rPr>
      </w:pPr>
      <w:r>
        <w:rPr>
          <w:rFonts w:ascii="Tahoma" w:eastAsia="Times New Roman" w:hAnsi="Tahoma" w:cs="Tahoma"/>
          <w:b/>
          <w:bCs/>
          <w:i/>
          <w:sz w:val="36"/>
          <w:szCs w:val="28"/>
        </w:rPr>
        <w:t>OGŁOSZENIE</w:t>
      </w:r>
    </w:p>
    <w:p w:rsidR="00BC6B6A" w:rsidRPr="00627B7D" w:rsidRDefault="00BC6B6A" w:rsidP="00627B7D">
      <w:pPr>
        <w:keepNext/>
        <w:spacing w:after="0"/>
        <w:jc w:val="center"/>
        <w:outlineLvl w:val="3"/>
        <w:rPr>
          <w:rFonts w:ascii="Tahoma" w:eastAsia="Times New Roman" w:hAnsi="Tahoma" w:cs="Tahoma"/>
          <w:b/>
          <w:bCs/>
          <w:i/>
          <w:sz w:val="36"/>
          <w:szCs w:val="28"/>
        </w:rPr>
      </w:pPr>
    </w:p>
    <w:p w:rsidR="006B71BE" w:rsidRDefault="00A766DE" w:rsidP="006B71B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MZK/7941/2019</w:t>
      </w:r>
    </w:p>
    <w:p w:rsidR="00BC6B6A" w:rsidRDefault="006B71BE" w:rsidP="00165E6B">
      <w:pPr>
        <w:spacing w:after="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Miejski Zakład Komunikacji w Zielonej Górze </w:t>
      </w:r>
      <w:r>
        <w:rPr>
          <w:rFonts w:ascii="Tahoma" w:eastAsia="Times New Roman" w:hAnsi="Tahoma" w:cs="Tahoma"/>
          <w:lang w:eastAsia="pl-PL"/>
        </w:rPr>
        <w:t>uprzejmie informuje, że w dniu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br/>
        <w:t>1</w:t>
      </w:r>
      <w:r w:rsidR="00A766DE">
        <w:rPr>
          <w:rFonts w:ascii="Tahoma" w:eastAsia="Times New Roman" w:hAnsi="Tahoma" w:cs="Tahoma"/>
          <w:b/>
          <w:lang w:eastAsia="pl-PL"/>
        </w:rPr>
        <w:t>4</w:t>
      </w:r>
      <w:r>
        <w:rPr>
          <w:rFonts w:ascii="Tahoma" w:eastAsia="Times New Roman" w:hAnsi="Tahoma" w:cs="Tahoma"/>
          <w:b/>
          <w:lang w:eastAsia="pl-PL"/>
        </w:rPr>
        <w:t xml:space="preserve"> września (sobota) od godzi</w:t>
      </w:r>
      <w:r w:rsidR="001973AB">
        <w:rPr>
          <w:rFonts w:ascii="Tahoma" w:eastAsia="Times New Roman" w:hAnsi="Tahoma" w:cs="Tahoma"/>
          <w:b/>
          <w:lang w:eastAsia="pl-PL"/>
        </w:rPr>
        <w:t xml:space="preserve">ny 0:00 </w:t>
      </w:r>
      <w:r>
        <w:rPr>
          <w:rFonts w:ascii="Tahoma" w:eastAsia="Times New Roman" w:hAnsi="Tahoma" w:cs="Tahoma"/>
          <w:lang w:eastAsia="pl-PL"/>
        </w:rPr>
        <w:t xml:space="preserve">w związku z organizacją Korowodu </w:t>
      </w:r>
      <w:proofErr w:type="spellStart"/>
      <w:r>
        <w:rPr>
          <w:rFonts w:ascii="Tahoma" w:eastAsia="Times New Roman" w:hAnsi="Tahoma" w:cs="Tahoma"/>
          <w:lang w:eastAsia="pl-PL"/>
        </w:rPr>
        <w:t>Winobraniowego</w:t>
      </w:r>
      <w:proofErr w:type="spellEnd"/>
      <w:r>
        <w:rPr>
          <w:rFonts w:ascii="Tahoma" w:eastAsia="Times New Roman" w:hAnsi="Tahoma" w:cs="Tahoma"/>
          <w:lang w:eastAsia="pl-PL"/>
        </w:rPr>
        <w:t xml:space="preserve"> </w:t>
      </w:r>
    </w:p>
    <w:p w:rsidR="00BC6B6A" w:rsidRDefault="006B71BE" w:rsidP="00165E6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ramach obchodów Dni Zielonej Góry – Winobranie 201</w:t>
      </w:r>
      <w:r w:rsidR="00A766DE">
        <w:rPr>
          <w:rFonts w:ascii="Tahoma" w:eastAsia="Times New Roman" w:hAnsi="Tahoma" w:cs="Tahoma"/>
          <w:lang w:eastAsia="pl-PL"/>
        </w:rPr>
        <w:t>9</w:t>
      </w:r>
      <w:r>
        <w:rPr>
          <w:rFonts w:ascii="Tahoma" w:eastAsia="Times New Roman" w:hAnsi="Tahoma" w:cs="Tahoma"/>
          <w:lang w:eastAsia="pl-PL"/>
        </w:rPr>
        <w:t xml:space="preserve"> zamknięty dla ruchu kołowego będzie odcinek od skrzyżowania ulic Długiej </w:t>
      </w:r>
      <w:r w:rsidR="00165E6B">
        <w:rPr>
          <w:rFonts w:ascii="Tahoma" w:eastAsia="Times New Roman" w:hAnsi="Tahoma" w:cs="Tahoma"/>
          <w:lang w:eastAsia="pl-PL"/>
        </w:rPr>
        <w:t xml:space="preserve">i 1 Maja przez al. Konstytucji </w:t>
      </w:r>
      <w:r>
        <w:rPr>
          <w:rFonts w:ascii="Tahoma" w:eastAsia="Times New Roman" w:hAnsi="Tahoma" w:cs="Tahoma"/>
          <w:lang w:eastAsia="pl-PL"/>
        </w:rPr>
        <w:t>3 Maja do skrzyżowan</w:t>
      </w:r>
      <w:r w:rsidR="00627B7D">
        <w:rPr>
          <w:rFonts w:ascii="Tahoma" w:eastAsia="Times New Roman" w:hAnsi="Tahoma" w:cs="Tahoma"/>
          <w:lang w:eastAsia="pl-PL"/>
        </w:rPr>
        <w:t>ia ulic Wrocławskiej i Sienkiewicza</w:t>
      </w:r>
      <w:r>
        <w:rPr>
          <w:rFonts w:ascii="Tahoma" w:eastAsia="Times New Roman" w:hAnsi="Tahoma" w:cs="Tahoma"/>
          <w:lang w:eastAsia="pl-PL"/>
        </w:rPr>
        <w:t xml:space="preserve">. </w:t>
      </w:r>
      <w:r w:rsidR="00165E6B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W </w:t>
      </w:r>
      <w:r w:rsidR="001973AB">
        <w:rPr>
          <w:rFonts w:ascii="Tahoma" w:eastAsia="Times New Roman" w:hAnsi="Tahoma" w:cs="Tahoma"/>
          <w:lang w:eastAsia="pl-PL"/>
        </w:rPr>
        <w:t xml:space="preserve">związku z tym </w:t>
      </w:r>
      <w:r>
        <w:rPr>
          <w:rFonts w:ascii="Tahoma" w:eastAsia="Times New Roman" w:hAnsi="Tahoma" w:cs="Tahoma"/>
          <w:lang w:eastAsia="pl-PL"/>
        </w:rPr>
        <w:t xml:space="preserve"> autobusy MZK linii nr 1, 6</w:t>
      </w:r>
      <w:r w:rsidR="0005708C">
        <w:rPr>
          <w:rFonts w:ascii="Tahoma" w:eastAsia="Times New Roman" w:hAnsi="Tahoma" w:cs="Tahoma"/>
          <w:lang w:eastAsia="pl-PL"/>
        </w:rPr>
        <w:t>, 10</w:t>
      </w:r>
      <w:r>
        <w:rPr>
          <w:rFonts w:ascii="Tahoma" w:eastAsia="Times New Roman" w:hAnsi="Tahoma" w:cs="Tahoma"/>
          <w:lang w:eastAsia="pl-PL"/>
        </w:rPr>
        <w:t xml:space="preserve">,14, 30 i 37 </w:t>
      </w:r>
      <w:r w:rsidR="001973AB">
        <w:rPr>
          <w:rFonts w:ascii="Tahoma" w:eastAsia="Times New Roman" w:hAnsi="Tahoma" w:cs="Tahoma"/>
          <w:lang w:eastAsia="pl-PL"/>
        </w:rPr>
        <w:t>w dniu 14 w</w:t>
      </w:r>
      <w:r w:rsidR="00165E6B">
        <w:rPr>
          <w:rFonts w:ascii="Tahoma" w:eastAsia="Times New Roman" w:hAnsi="Tahoma" w:cs="Tahoma"/>
          <w:lang w:eastAsia="pl-PL"/>
        </w:rPr>
        <w:t>rześnia (do odwołania</w:t>
      </w:r>
      <w:r w:rsidR="00BC6B6A">
        <w:rPr>
          <w:rFonts w:ascii="Tahoma" w:eastAsia="Times New Roman" w:hAnsi="Tahoma" w:cs="Tahoma"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 xml:space="preserve">będą kursowały objazdami. </w:t>
      </w:r>
    </w:p>
    <w:p w:rsidR="006B71BE" w:rsidRDefault="006B71BE" w:rsidP="001973A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I tak:</w:t>
      </w:r>
    </w:p>
    <w:p w:rsidR="006B71BE" w:rsidRDefault="006B71BE" w:rsidP="006B71BE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Autobusy linii nr </w:t>
      </w:r>
      <w:r w:rsidR="0005708C">
        <w:rPr>
          <w:rFonts w:ascii="Tahoma" w:eastAsia="Times New Roman" w:hAnsi="Tahoma" w:cs="Tahoma"/>
          <w:b/>
          <w:lang w:eastAsia="pl-PL"/>
        </w:rPr>
        <w:t xml:space="preserve">10, </w:t>
      </w:r>
      <w:r>
        <w:rPr>
          <w:rFonts w:ascii="Tahoma" w:eastAsia="Times New Roman" w:hAnsi="Tahoma" w:cs="Tahoma"/>
          <w:b/>
          <w:lang w:eastAsia="pl-PL"/>
        </w:rPr>
        <w:t>14 i 30 w obu kierunkach będą kursowały ulicami:</w:t>
      </w:r>
    </w:p>
    <w:p w:rsidR="006B71BE" w:rsidRDefault="006B71BE" w:rsidP="006B71BE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1 MAJA – JASKÓŁCZA – OGRODOWA – FABRYCZNA – SIENKIEWICZA – WROCŁAWSKA </w:t>
      </w:r>
      <w:r>
        <w:rPr>
          <w:rFonts w:ascii="Tahoma" w:eastAsia="Times New Roman" w:hAnsi="Tahoma" w:cs="Tahoma"/>
          <w:lang w:eastAsia="pl-PL"/>
        </w:rPr>
        <w:br/>
        <w:t>i dalej po swoich stałych trasach</w:t>
      </w:r>
      <w:bookmarkStart w:id="0" w:name="_GoBack"/>
      <w:bookmarkEnd w:id="0"/>
    </w:p>
    <w:p w:rsidR="006B71BE" w:rsidRDefault="006B71BE" w:rsidP="006B71BE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Autobusy linii nr 1 i 37 w obu kierunkach będą kursowały ulicami:</w:t>
      </w:r>
    </w:p>
    <w:p w:rsidR="006B71BE" w:rsidRDefault="006B71BE" w:rsidP="006B71BE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PL. PIŁSUDSKIEGO – PODGÓRNA – PIASKOWA – LWOWSKA – WROCŁAWSKA</w:t>
      </w:r>
      <w:r>
        <w:rPr>
          <w:rFonts w:ascii="Tahoma" w:eastAsia="Times New Roman" w:hAnsi="Tahoma" w:cs="Tahoma"/>
          <w:lang w:eastAsia="pl-PL"/>
        </w:rPr>
        <w:br/>
        <w:t>i dalej po swoich stałych trasach</w:t>
      </w:r>
    </w:p>
    <w:p w:rsidR="006B71BE" w:rsidRDefault="006B71BE" w:rsidP="006B71BE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Autobus linii nr 6 będzie kursował ulicami:</w:t>
      </w:r>
    </w:p>
    <w:p w:rsidR="006B71BE" w:rsidRDefault="006B71BE" w:rsidP="006B71BE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PL. PIŁSUDSKIEGO – PODGÓRNA – PIASKOWA – LWOWSKA – WROCŁAWSKA – LWOWSKA – PIASKOWA – PODGÓRNA – PL. PIŁSUDSKIEGO</w:t>
      </w:r>
      <w:r>
        <w:rPr>
          <w:rFonts w:ascii="Tahoma" w:eastAsia="Times New Roman" w:hAnsi="Tahoma" w:cs="Tahoma"/>
          <w:lang w:eastAsia="pl-PL"/>
        </w:rPr>
        <w:br/>
        <w:t>i dalej po swojej stałej trasie</w:t>
      </w:r>
    </w:p>
    <w:p w:rsidR="006B71BE" w:rsidRDefault="006B71BE" w:rsidP="006B71BE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czasie trwania objazdu wyłączone z obsługi komunikacyjnej zostaną przystanki:</w:t>
      </w:r>
    </w:p>
    <w:p w:rsidR="006B71BE" w:rsidRDefault="006B71BE" w:rsidP="006B71BE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Zespół Szkół Ekonomicznych</w:t>
      </w:r>
      <w:r>
        <w:rPr>
          <w:rFonts w:ascii="Tahoma" w:eastAsia="Times New Roman" w:hAnsi="Tahoma" w:cs="Tahoma"/>
          <w:lang w:eastAsia="pl-PL"/>
        </w:rPr>
        <w:t xml:space="preserve"> (nr przystanków: 36 i 74)</w:t>
      </w:r>
    </w:p>
    <w:p w:rsidR="006B71BE" w:rsidRDefault="006B71BE" w:rsidP="006B71BE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Planetarium</w:t>
      </w:r>
      <w:r>
        <w:rPr>
          <w:rFonts w:ascii="Tahoma" w:eastAsia="Times New Roman" w:hAnsi="Tahoma" w:cs="Tahoma"/>
          <w:lang w:eastAsia="pl-PL"/>
        </w:rPr>
        <w:t xml:space="preserve"> (nr przystanków: 37 i 73)</w:t>
      </w:r>
    </w:p>
    <w:p w:rsidR="006B71BE" w:rsidRDefault="006B71BE" w:rsidP="006B71BE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Palmiarnia</w:t>
      </w:r>
      <w:r>
        <w:rPr>
          <w:rFonts w:ascii="Tahoma" w:eastAsia="Times New Roman" w:hAnsi="Tahoma" w:cs="Tahoma"/>
          <w:lang w:eastAsia="pl-PL"/>
        </w:rPr>
        <w:t xml:space="preserve"> (nr przystanków: 38 i 72)</w:t>
      </w:r>
    </w:p>
    <w:p w:rsidR="006B71BE" w:rsidRDefault="006B71BE" w:rsidP="006B71BE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Na czas trwania objazdu </w:t>
      </w:r>
      <w:r w:rsidR="00A766DE">
        <w:rPr>
          <w:rFonts w:ascii="Tahoma" w:eastAsia="Times New Roman" w:hAnsi="Tahoma" w:cs="Tahoma"/>
          <w:lang w:eastAsia="pl-PL"/>
        </w:rPr>
        <w:t>będą obowiązywały przystanki zastępcze:</w:t>
      </w:r>
    </w:p>
    <w:p w:rsidR="006B71BE" w:rsidRDefault="006B71BE" w:rsidP="006B71BE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na ul. Sienkiewicza za skrzyżowaniem z ul. Wrocławską</w:t>
      </w:r>
    </w:p>
    <w:p w:rsidR="006B71BE" w:rsidRDefault="006B71BE" w:rsidP="006B71BE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na ul. </w:t>
      </w:r>
      <w:r w:rsidR="00A766DE">
        <w:rPr>
          <w:rFonts w:ascii="Tahoma" w:eastAsia="Times New Roman" w:hAnsi="Tahoma" w:cs="Tahoma"/>
          <w:lang w:eastAsia="pl-PL"/>
        </w:rPr>
        <w:t>Wrocławskiej za skrzyżowaniem z ulicą Sienkiewicza</w:t>
      </w:r>
    </w:p>
    <w:p w:rsidR="00BC6B6A" w:rsidRDefault="006B71BE" w:rsidP="006B71B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Autobusy MZK będą zatrzymywały się na wszystkich przystankach na trasie objazdu.</w:t>
      </w:r>
    </w:p>
    <w:p w:rsidR="00BC6B6A" w:rsidRDefault="00BC6B6A" w:rsidP="006B71B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6B71BE" w:rsidRDefault="006B71BE" w:rsidP="006B71BE">
      <w:pPr>
        <w:spacing w:after="0" w:line="240" w:lineRule="auto"/>
        <w:ind w:left="6096"/>
        <w:jc w:val="center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Z poważaniem</w:t>
      </w:r>
    </w:p>
    <w:p w:rsidR="006B71BE" w:rsidRDefault="006B71BE" w:rsidP="006B71BE">
      <w:pPr>
        <w:spacing w:after="0" w:line="240" w:lineRule="auto"/>
        <w:ind w:left="6096"/>
        <w:jc w:val="center"/>
        <w:rPr>
          <w:rFonts w:ascii="Tahoma" w:eastAsia="Times New Roman" w:hAnsi="Tahoma" w:cs="Tahoma"/>
          <w:bCs/>
          <w:lang w:eastAsia="pl-PL"/>
        </w:rPr>
      </w:pPr>
    </w:p>
    <w:p w:rsidR="006B71BE" w:rsidRDefault="006B71BE" w:rsidP="006B71BE">
      <w:pPr>
        <w:spacing w:after="0" w:line="240" w:lineRule="auto"/>
        <w:ind w:left="6096"/>
        <w:jc w:val="center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D Y R E K T O R</w:t>
      </w:r>
    </w:p>
    <w:p w:rsidR="006B71BE" w:rsidRDefault="006B71BE" w:rsidP="006B71BE">
      <w:pPr>
        <w:spacing w:after="0" w:line="240" w:lineRule="auto"/>
        <w:ind w:left="6096"/>
        <w:jc w:val="center"/>
        <w:rPr>
          <w:rFonts w:ascii="Tahoma" w:eastAsia="Times New Roman" w:hAnsi="Tahoma" w:cs="Tahoma"/>
          <w:bCs/>
          <w:lang w:eastAsia="pl-PL"/>
        </w:rPr>
      </w:pPr>
    </w:p>
    <w:p w:rsidR="006B71BE" w:rsidRDefault="006B71BE" w:rsidP="006B71BE">
      <w:pPr>
        <w:spacing w:after="0" w:line="240" w:lineRule="auto"/>
        <w:ind w:left="6096"/>
        <w:jc w:val="center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inż. Barbara Langner</w:t>
      </w:r>
    </w:p>
    <w:p w:rsidR="006B71BE" w:rsidRDefault="006B71BE" w:rsidP="006B71BE">
      <w:pPr>
        <w:rPr>
          <w:rFonts w:ascii="Tahoma" w:eastAsia="Times New Roman" w:hAnsi="Tahoma" w:cs="Tahoma"/>
          <w:sz w:val="16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>Sporządził: Jacek Newelski</w:t>
      </w:r>
    </w:p>
    <w:sectPr w:rsidR="006B71BE" w:rsidSect="00165E6B">
      <w:headerReference w:type="default" r:id="rId7"/>
      <w:footerReference w:type="default" r:id="rId8"/>
      <w:pgSz w:w="11906" w:h="16838"/>
      <w:pgMar w:top="1843" w:right="751" w:bottom="284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63" w:rsidRDefault="00524863">
      <w:pPr>
        <w:spacing w:after="0" w:line="240" w:lineRule="auto"/>
      </w:pPr>
      <w:r>
        <w:separator/>
      </w:r>
    </w:p>
  </w:endnote>
  <w:endnote w:type="continuationSeparator" w:id="0">
    <w:p w:rsidR="00524863" w:rsidRDefault="0052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6B71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E72BE0E" wp14:editId="42F21300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5248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2BE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1.35pt;margin-top:1.15pt;width:238.45pt;height:53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" stroked="f">
              <v:fill opacity="0"/>
              <v:textbox inset="0,0,0,0">
                <w:txbxContent>
                  <w:p w:rsidR="008C2DD9" w:rsidRDefault="0052486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BCFC0D6" wp14:editId="4C25C9C7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5248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FC0D6" id="Pole tekstowe 1" o:spid="_x0000_s1027" type="#_x0000_t202" style="position:absolute;margin-left:108.4pt;margin-top:-2.9pt;width:1.1pt;height:13.4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" stroked="f">
              <v:fill opacity="0"/>
              <v:textbox inset="0,0,0,0">
                <w:txbxContent>
                  <w:p w:rsidR="008C2DD9" w:rsidRDefault="005248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63" w:rsidRDefault="00524863">
      <w:pPr>
        <w:spacing w:after="0" w:line="240" w:lineRule="auto"/>
      </w:pPr>
      <w:r>
        <w:separator/>
      </w:r>
    </w:p>
  </w:footnote>
  <w:footnote w:type="continuationSeparator" w:id="0">
    <w:p w:rsidR="00524863" w:rsidRDefault="0052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6B71BE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0D4A81FB" wp14:editId="7E692FFB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6B71BE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6B71BE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253DC4" w:rsidRDefault="006B71BE" w:rsidP="0012534F">
    <w:pPr>
      <w:pStyle w:val="Nagwek"/>
      <w:rPr>
        <w:sz w:val="20"/>
        <w:szCs w:val="20"/>
        <w:lang w:val="en-US"/>
      </w:rPr>
    </w:pPr>
    <w:r w:rsidRPr="006B71BE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253DC4" w:rsidRDefault="006B71BE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29A0F" wp14:editId="75BCFE3F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AF6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6.95pt;margin-top:6.9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Rn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gjTlqg6Pnn02PxwNkdgroqvUMPFCiUD+T5193TIxqZ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+b5kZ8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C0"/>
    <w:multiLevelType w:val="hybridMultilevel"/>
    <w:tmpl w:val="CE32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87E"/>
    <w:multiLevelType w:val="hybridMultilevel"/>
    <w:tmpl w:val="97B0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A593E"/>
    <w:multiLevelType w:val="hybridMultilevel"/>
    <w:tmpl w:val="E67A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E"/>
    <w:rsid w:val="0005708C"/>
    <w:rsid w:val="00137D92"/>
    <w:rsid w:val="00165E6B"/>
    <w:rsid w:val="001859E6"/>
    <w:rsid w:val="001973AB"/>
    <w:rsid w:val="00381EBC"/>
    <w:rsid w:val="00524863"/>
    <w:rsid w:val="005F6167"/>
    <w:rsid w:val="00627B7D"/>
    <w:rsid w:val="006B71BE"/>
    <w:rsid w:val="008750DF"/>
    <w:rsid w:val="00A766DE"/>
    <w:rsid w:val="00BC6B6A"/>
    <w:rsid w:val="00E33307"/>
    <w:rsid w:val="00E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A6CB4-9190-4665-93A2-F291483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B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71BE"/>
    <w:rPr>
      <w:color w:val="0000FF"/>
      <w:u w:val="single"/>
    </w:rPr>
  </w:style>
  <w:style w:type="paragraph" w:styleId="Nagwek">
    <w:name w:val="header"/>
    <w:basedOn w:val="Normalny"/>
    <w:link w:val="NagwekZnak"/>
    <w:rsid w:val="006B71BE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71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6B71B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71B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Anna Chaberska</cp:lastModifiedBy>
  <cp:revision>3</cp:revision>
  <cp:lastPrinted>2019-09-09T09:06:00Z</cp:lastPrinted>
  <dcterms:created xsi:type="dcterms:W3CDTF">2019-09-11T08:56:00Z</dcterms:created>
  <dcterms:modified xsi:type="dcterms:W3CDTF">2019-09-11T09:30:00Z</dcterms:modified>
</cp:coreProperties>
</file>